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E8" w:rsidRDefault="005A63E8" w:rsidP="005A63E8">
      <w:pPr>
        <w:pStyle w:val="a3"/>
        <w:ind w:right="-57"/>
        <w:jc w:val="center"/>
        <w:rPr>
          <w:rFonts w:ascii="Times New Roman" w:hAnsi="Times New Roman"/>
          <w:b/>
          <w:sz w:val="32"/>
          <w:szCs w:val="32"/>
        </w:rPr>
      </w:pPr>
      <w:r w:rsidRPr="00623859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79145" cy="128016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3E8" w:rsidRPr="00623859" w:rsidRDefault="005A63E8" w:rsidP="005A63E8">
      <w:pPr>
        <w:pStyle w:val="a3"/>
        <w:ind w:right="-57"/>
        <w:jc w:val="center"/>
        <w:rPr>
          <w:rFonts w:ascii="Times New Roman" w:hAnsi="Times New Roman"/>
          <w:b/>
          <w:sz w:val="32"/>
          <w:szCs w:val="32"/>
        </w:rPr>
      </w:pPr>
      <w:r w:rsidRPr="00623859">
        <w:rPr>
          <w:rFonts w:ascii="Times New Roman" w:hAnsi="Times New Roman"/>
          <w:b/>
          <w:sz w:val="32"/>
          <w:szCs w:val="32"/>
        </w:rPr>
        <w:t>АДМИНИСТРАЦИЯ</w:t>
      </w:r>
    </w:p>
    <w:p w:rsidR="005A63E8" w:rsidRPr="00623859" w:rsidRDefault="005A63E8" w:rsidP="005A63E8">
      <w:pPr>
        <w:pStyle w:val="a3"/>
        <w:ind w:right="-57"/>
        <w:jc w:val="center"/>
        <w:rPr>
          <w:rFonts w:ascii="Times New Roman" w:hAnsi="Times New Roman"/>
          <w:b/>
          <w:sz w:val="32"/>
          <w:szCs w:val="32"/>
        </w:rPr>
      </w:pPr>
      <w:r w:rsidRPr="00623859">
        <w:rPr>
          <w:rFonts w:ascii="Times New Roman" w:hAnsi="Times New Roman"/>
          <w:b/>
          <w:sz w:val="32"/>
          <w:szCs w:val="32"/>
        </w:rPr>
        <w:t>СЕЛЬСКОГО ПОСЕЛЕНИЯ ВЫСОКОВО</w:t>
      </w:r>
    </w:p>
    <w:p w:rsidR="005A63E8" w:rsidRPr="00623859" w:rsidRDefault="005A63E8" w:rsidP="005A63E8">
      <w:pPr>
        <w:pStyle w:val="a3"/>
        <w:ind w:right="-57"/>
        <w:jc w:val="center"/>
        <w:rPr>
          <w:rFonts w:ascii="Times New Roman" w:hAnsi="Times New Roman"/>
          <w:b/>
          <w:sz w:val="32"/>
          <w:szCs w:val="32"/>
        </w:rPr>
      </w:pPr>
      <w:r w:rsidRPr="00623859">
        <w:rPr>
          <w:rFonts w:ascii="Times New Roman" w:hAnsi="Times New Roman"/>
          <w:b/>
          <w:sz w:val="32"/>
          <w:szCs w:val="32"/>
        </w:rPr>
        <w:t>РАМЕШКОВСКИЙ РАЙОН</w:t>
      </w:r>
    </w:p>
    <w:p w:rsidR="005A63E8" w:rsidRPr="00623859" w:rsidRDefault="005A63E8" w:rsidP="005A63E8">
      <w:pPr>
        <w:pStyle w:val="a3"/>
        <w:ind w:right="-57"/>
        <w:jc w:val="center"/>
        <w:rPr>
          <w:rFonts w:ascii="Times New Roman" w:hAnsi="Times New Roman"/>
          <w:b/>
          <w:sz w:val="32"/>
          <w:szCs w:val="32"/>
        </w:rPr>
      </w:pPr>
      <w:r w:rsidRPr="00623859">
        <w:rPr>
          <w:rFonts w:ascii="Times New Roman" w:hAnsi="Times New Roman"/>
          <w:b/>
          <w:sz w:val="32"/>
          <w:szCs w:val="32"/>
        </w:rPr>
        <w:t>ТВЕРСКАЯ ОБЛАСТЬ</w:t>
      </w:r>
    </w:p>
    <w:p w:rsidR="005A63E8" w:rsidRPr="00623859" w:rsidRDefault="005A63E8" w:rsidP="005A63E8">
      <w:pPr>
        <w:pStyle w:val="a3"/>
        <w:ind w:right="-57"/>
        <w:jc w:val="center"/>
        <w:rPr>
          <w:rFonts w:ascii="Times New Roman" w:hAnsi="Times New Roman"/>
          <w:b/>
          <w:sz w:val="32"/>
          <w:szCs w:val="32"/>
        </w:rPr>
      </w:pPr>
      <w:r w:rsidRPr="00623859">
        <w:rPr>
          <w:rFonts w:ascii="Times New Roman" w:hAnsi="Times New Roman"/>
          <w:b/>
          <w:sz w:val="32"/>
          <w:szCs w:val="32"/>
        </w:rPr>
        <w:t xml:space="preserve">__________________________________________________________ </w:t>
      </w:r>
    </w:p>
    <w:p w:rsidR="005A63E8" w:rsidRPr="00623859" w:rsidRDefault="005A63E8" w:rsidP="005A63E8">
      <w:pPr>
        <w:pStyle w:val="a3"/>
        <w:ind w:left="-567" w:right="-57"/>
        <w:jc w:val="center"/>
        <w:rPr>
          <w:rFonts w:ascii="Times New Roman" w:hAnsi="Times New Roman"/>
          <w:b/>
          <w:sz w:val="32"/>
          <w:szCs w:val="32"/>
        </w:rPr>
      </w:pPr>
      <w:r w:rsidRPr="00623859">
        <w:rPr>
          <w:rFonts w:ascii="Times New Roman" w:hAnsi="Times New Roman"/>
          <w:b/>
          <w:sz w:val="32"/>
          <w:szCs w:val="32"/>
        </w:rPr>
        <w:t>ПОСТАНОВЛЕНИЕ</w:t>
      </w:r>
    </w:p>
    <w:p w:rsidR="005A63E8" w:rsidRDefault="005A63E8" w:rsidP="005A63E8">
      <w:pPr>
        <w:pStyle w:val="a3"/>
        <w:ind w:left="-567" w:right="-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Высоково</w:t>
      </w:r>
    </w:p>
    <w:p w:rsidR="005A63E8" w:rsidRPr="00664929" w:rsidRDefault="005A63E8" w:rsidP="005A63E8">
      <w:pPr>
        <w:pStyle w:val="a3"/>
        <w:ind w:right="-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27.05.2020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№ 45  </w:t>
      </w:r>
    </w:p>
    <w:p w:rsidR="005A63E8" w:rsidRDefault="005A63E8" w:rsidP="005A63E8">
      <w:pPr>
        <w:ind w:right="-5"/>
        <w:jc w:val="both"/>
        <w:rPr>
          <w:b/>
          <w:sz w:val="28"/>
          <w:szCs w:val="28"/>
        </w:rPr>
      </w:pPr>
    </w:p>
    <w:p w:rsidR="005A63E8" w:rsidRDefault="005A63E8" w:rsidP="005A63E8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утверждении  перечня  мест  опасных </w:t>
      </w:r>
    </w:p>
    <w:p w:rsidR="005A63E8" w:rsidRDefault="005A63E8" w:rsidP="005A63E8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купания на территории сельского </w:t>
      </w:r>
    </w:p>
    <w:p w:rsidR="005A63E8" w:rsidRDefault="005A63E8" w:rsidP="005A63E8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Высоково на 2020 год  </w:t>
      </w:r>
    </w:p>
    <w:p w:rsidR="005A63E8" w:rsidRDefault="005A63E8" w:rsidP="005A63E8">
      <w:pPr>
        <w:pStyle w:val="ConsTitle"/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</w:p>
    <w:p w:rsidR="005A63E8" w:rsidRDefault="005A63E8" w:rsidP="005A63E8">
      <w:pPr>
        <w:ind w:firstLine="1275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26 части 1 статьи 14 Федерального закона от 6 октября 2003 года № 131-ФЗ «Об общих принципах организации местного самоуправления в Российской Федерации»,  решения КЧС и ОПБ Тверской области,    в целях подготовки к купальному сезону 2020 года и обеспечению безопасности людей на водных объектах,    администрация сельского поселения Высоково</w:t>
      </w:r>
    </w:p>
    <w:p w:rsidR="005A63E8" w:rsidRDefault="005A63E8" w:rsidP="005A63E8">
      <w:pPr>
        <w:jc w:val="both"/>
        <w:rPr>
          <w:sz w:val="28"/>
          <w:szCs w:val="28"/>
        </w:rPr>
      </w:pPr>
    </w:p>
    <w:p w:rsidR="005A63E8" w:rsidRDefault="005A63E8" w:rsidP="005A6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A63E8" w:rsidRDefault="005A63E8" w:rsidP="005A63E8">
      <w:pPr>
        <w:jc w:val="both"/>
        <w:rPr>
          <w:sz w:val="28"/>
          <w:szCs w:val="28"/>
        </w:rPr>
      </w:pPr>
    </w:p>
    <w:p w:rsidR="005A63E8" w:rsidRDefault="005A63E8" w:rsidP="005A63E8">
      <w:pPr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перечень  мест  опасных для купания  на территории  сельского поселения Высоково:</w:t>
      </w:r>
    </w:p>
    <w:p w:rsidR="005A63E8" w:rsidRDefault="005A63E8" w:rsidP="005A63E8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д. </w:t>
      </w:r>
      <w:proofErr w:type="spellStart"/>
      <w:r>
        <w:rPr>
          <w:sz w:val="28"/>
          <w:szCs w:val="28"/>
        </w:rPr>
        <w:t>Сельково</w:t>
      </w:r>
      <w:proofErr w:type="spellEnd"/>
      <w:r>
        <w:rPr>
          <w:sz w:val="28"/>
          <w:szCs w:val="28"/>
        </w:rPr>
        <w:t xml:space="preserve"> – река </w:t>
      </w:r>
      <w:proofErr w:type="spellStart"/>
      <w:r>
        <w:rPr>
          <w:sz w:val="28"/>
          <w:szCs w:val="28"/>
        </w:rPr>
        <w:t>Сельница</w:t>
      </w:r>
      <w:proofErr w:type="spellEnd"/>
    </w:p>
    <w:p w:rsidR="005A63E8" w:rsidRDefault="005A63E8" w:rsidP="005A63E8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с. Замытье    - река Медведица</w:t>
      </w:r>
    </w:p>
    <w:p w:rsidR="005A63E8" w:rsidRDefault="005A63E8" w:rsidP="005A63E8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д. Раменье   - река Медведица</w:t>
      </w:r>
    </w:p>
    <w:p w:rsidR="005A63E8" w:rsidRDefault="005A63E8" w:rsidP="005A63E8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овцово</w:t>
      </w:r>
      <w:proofErr w:type="spellEnd"/>
      <w:r>
        <w:rPr>
          <w:sz w:val="28"/>
          <w:szCs w:val="28"/>
        </w:rPr>
        <w:t xml:space="preserve"> – река Медведица</w:t>
      </w:r>
    </w:p>
    <w:p w:rsidR="005A63E8" w:rsidRDefault="005A63E8" w:rsidP="005A63E8">
      <w:pPr>
        <w:jc w:val="both"/>
        <w:rPr>
          <w:sz w:val="28"/>
          <w:szCs w:val="28"/>
        </w:rPr>
      </w:pPr>
    </w:p>
    <w:p w:rsidR="005A63E8" w:rsidRDefault="005A63E8" w:rsidP="005A63E8">
      <w:pPr>
        <w:jc w:val="both"/>
        <w:rPr>
          <w:sz w:val="28"/>
          <w:szCs w:val="28"/>
        </w:rPr>
      </w:pPr>
      <w:r>
        <w:rPr>
          <w:sz w:val="28"/>
          <w:szCs w:val="28"/>
        </w:rPr>
        <w:t>2. В выше указанных опасных местах для купания установить аншлаги, запрещающие купание в реках и водоемах.</w:t>
      </w:r>
    </w:p>
    <w:p w:rsidR="005A63E8" w:rsidRDefault="005A63E8" w:rsidP="005A63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до 10.06.2020 года    </w:t>
      </w:r>
    </w:p>
    <w:p w:rsidR="005A63E8" w:rsidRDefault="005A63E8" w:rsidP="005A63E8">
      <w:pPr>
        <w:jc w:val="both"/>
        <w:rPr>
          <w:sz w:val="28"/>
          <w:szCs w:val="28"/>
        </w:rPr>
      </w:pPr>
      <w:r>
        <w:rPr>
          <w:sz w:val="28"/>
          <w:szCs w:val="28"/>
        </w:rPr>
        <w:t>3. Вести разъяснительную работу с населением о запрещении купания в  опасных местах.</w:t>
      </w:r>
    </w:p>
    <w:p w:rsidR="005A63E8" w:rsidRDefault="005A63E8" w:rsidP="005A63E8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Срок: постоянно. Ответственные: администрация,  старосты, депутаты.</w:t>
      </w:r>
    </w:p>
    <w:p w:rsidR="005A63E8" w:rsidRDefault="005A63E8" w:rsidP="005A63E8">
      <w:pPr>
        <w:jc w:val="both"/>
        <w:rPr>
          <w:sz w:val="28"/>
          <w:szCs w:val="28"/>
        </w:rPr>
      </w:pPr>
    </w:p>
    <w:p w:rsidR="005A63E8" w:rsidRDefault="005A63E8" w:rsidP="005A63E8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720B6">
        <w:rPr>
          <w:color w:val="000000"/>
          <w:spacing w:val="-1"/>
          <w:sz w:val="28"/>
          <w:szCs w:val="28"/>
        </w:rPr>
        <w:t>Настоящее   постановление   подлежит   официальному  обнародованию</w:t>
      </w:r>
      <w:r>
        <w:rPr>
          <w:color w:val="000000"/>
          <w:spacing w:val="-1"/>
          <w:sz w:val="28"/>
          <w:szCs w:val="28"/>
        </w:rPr>
        <w:t>.</w:t>
      </w:r>
    </w:p>
    <w:p w:rsidR="005A63E8" w:rsidRDefault="005A63E8" w:rsidP="005A63E8">
      <w:pPr>
        <w:jc w:val="both"/>
        <w:rPr>
          <w:color w:val="000000"/>
          <w:spacing w:val="-1"/>
          <w:sz w:val="28"/>
          <w:szCs w:val="28"/>
        </w:rPr>
      </w:pPr>
    </w:p>
    <w:p w:rsidR="005A63E8" w:rsidRDefault="005A63E8" w:rsidP="005A63E8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5. Настоящее постановление вступает в силу после официального обнародования.</w:t>
      </w:r>
      <w:r w:rsidRPr="00A720B6">
        <w:rPr>
          <w:color w:val="000000"/>
          <w:spacing w:val="-1"/>
          <w:sz w:val="28"/>
          <w:szCs w:val="28"/>
        </w:rPr>
        <w:t xml:space="preserve">   </w:t>
      </w:r>
    </w:p>
    <w:p w:rsidR="005A63E8" w:rsidRDefault="005A63E8" w:rsidP="005A63E8">
      <w:pPr>
        <w:jc w:val="both"/>
        <w:rPr>
          <w:sz w:val="28"/>
          <w:szCs w:val="28"/>
        </w:rPr>
      </w:pPr>
    </w:p>
    <w:p w:rsidR="005A63E8" w:rsidRDefault="005A63E8" w:rsidP="005A63E8">
      <w:pPr>
        <w:jc w:val="both"/>
        <w:rPr>
          <w:sz w:val="28"/>
          <w:szCs w:val="28"/>
        </w:rPr>
      </w:pPr>
      <w:r>
        <w:rPr>
          <w:sz w:val="28"/>
          <w:szCs w:val="28"/>
        </w:rPr>
        <w:t>6. Контроль исполнения постановления  оставляю за собой.</w:t>
      </w:r>
    </w:p>
    <w:p w:rsidR="005A63E8" w:rsidRDefault="005A63E8" w:rsidP="005A63E8">
      <w:pPr>
        <w:jc w:val="both"/>
        <w:rPr>
          <w:sz w:val="28"/>
          <w:szCs w:val="28"/>
        </w:rPr>
      </w:pPr>
    </w:p>
    <w:p w:rsidR="005A63E8" w:rsidRDefault="005A63E8" w:rsidP="005A63E8">
      <w:pPr>
        <w:jc w:val="both"/>
      </w:pPr>
      <w:r>
        <w:rPr>
          <w:sz w:val="28"/>
          <w:szCs w:val="28"/>
        </w:rPr>
        <w:t xml:space="preserve"> Глава сельского поселения Высоково                                             Е.В. Смородов</w:t>
      </w:r>
    </w:p>
    <w:p w:rsidR="00E82E72" w:rsidRDefault="00E82E72"/>
    <w:sectPr w:rsidR="00E82E72" w:rsidSect="006238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63E8"/>
    <w:rsid w:val="005A63E8"/>
    <w:rsid w:val="005D2E17"/>
    <w:rsid w:val="007A2C8E"/>
    <w:rsid w:val="00E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3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5A63E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3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3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3</cp:revision>
  <cp:lastPrinted>2020-05-27T05:23:00Z</cp:lastPrinted>
  <dcterms:created xsi:type="dcterms:W3CDTF">2020-05-27T05:16:00Z</dcterms:created>
  <dcterms:modified xsi:type="dcterms:W3CDTF">2020-05-27T07:06:00Z</dcterms:modified>
</cp:coreProperties>
</file>